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2143BD" w:rsidRPr="002706C4" w:rsidTr="005D583C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</w:rPr>
            </w:pPr>
            <w:r w:rsidRPr="002706C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F5F11BA" wp14:editId="7D381982">
                  <wp:extent cx="53340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  <w:b/>
                <w:i/>
              </w:rPr>
            </w:pPr>
            <w:r w:rsidRPr="002706C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 </w:t>
            </w:r>
            <w:r w:rsidRPr="002706C4">
              <w:rPr>
                <w:rFonts w:asciiTheme="minorHAnsi" w:hAnsiTheme="minorHAnsi" w:cstheme="minorHAnsi"/>
                <w:b/>
                <w:i/>
              </w:rPr>
              <w:t>Godišnje</w:t>
            </w:r>
          </w:p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</w:rPr>
            </w:pPr>
            <w:r w:rsidRPr="002706C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2143BD" w:rsidRPr="002706C4" w:rsidTr="005D583C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2143BD" w:rsidRPr="002706C4" w:rsidTr="005D583C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</w:tr>
      <w:tr w:rsidR="002143BD" w:rsidRPr="002706C4" w:rsidTr="005D583C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706C4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</w:tr>
    </w:tbl>
    <w:p w:rsidR="002143BD" w:rsidRPr="002706C4" w:rsidRDefault="002143BD" w:rsidP="002143BD">
      <w:pPr>
        <w:spacing w:line="180" w:lineRule="exact"/>
        <w:rPr>
          <w:rFonts w:asciiTheme="minorHAnsi" w:hAnsiTheme="minorHAnsi" w:cstheme="minorHAnsi"/>
        </w:rPr>
      </w:pPr>
    </w:p>
    <w:p w:rsidR="002143BD" w:rsidRPr="002706C4" w:rsidRDefault="002143BD" w:rsidP="002143BD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2706C4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2706C4">
        <w:rPr>
          <w:rFonts w:asciiTheme="minorHAnsi" w:hAnsiTheme="minorHAnsi" w:cstheme="minorHAnsi"/>
          <w:spacing w:val="-2"/>
          <w:sz w:val="19"/>
        </w:rPr>
        <w:t>TELEFON: 01/610-1950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2706C4">
        <w:rPr>
          <w:rFonts w:asciiTheme="minorHAnsi" w:hAnsiTheme="minorHAnsi" w:cstheme="minorHAnsi"/>
          <w:spacing w:val="-2"/>
          <w:sz w:val="19"/>
        </w:rPr>
        <w:t>TELEFAX: 01/616-6098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</w:t>
      </w:r>
      <w:r w:rsidR="00545E09">
        <w:rPr>
          <w:rFonts w:asciiTheme="minorHAnsi" w:hAnsiTheme="minorHAnsi" w:cstheme="minorHAnsi"/>
          <w:spacing w:val="-2"/>
          <w:sz w:val="19"/>
        </w:rPr>
        <w:t>03. 06</w:t>
      </w:r>
      <w:r w:rsidRPr="002706C4">
        <w:rPr>
          <w:rFonts w:asciiTheme="minorHAnsi" w:hAnsiTheme="minorHAnsi" w:cstheme="minorHAnsi"/>
          <w:spacing w:val="-2"/>
          <w:sz w:val="19"/>
        </w:rPr>
        <w:t>. 201</w:t>
      </w:r>
      <w:r w:rsidR="00DF4FB5">
        <w:rPr>
          <w:rFonts w:asciiTheme="minorHAnsi" w:hAnsiTheme="minorHAnsi" w:cstheme="minorHAnsi"/>
          <w:spacing w:val="-2"/>
          <w:sz w:val="19"/>
        </w:rPr>
        <w:t>4</w:t>
      </w:r>
      <w:r w:rsidRPr="002706C4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2143BD" w:rsidRPr="002706C4" w:rsidTr="005D583C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6C4">
              <w:rPr>
                <w:rFonts w:asciiTheme="minorHAnsi" w:hAnsiTheme="minorHAnsi" w:cstheme="minorHAnsi"/>
                <w:b/>
              </w:rPr>
              <w:t>O B R A Z O V A NJ E</w:t>
            </w:r>
          </w:p>
        </w:tc>
      </w:tr>
    </w:tbl>
    <w:p w:rsidR="002143BD" w:rsidRPr="002706C4" w:rsidRDefault="002143BD" w:rsidP="002143BD">
      <w:pPr>
        <w:rPr>
          <w:rFonts w:asciiTheme="minorHAnsi" w:hAnsiTheme="minorHAnsi" w:cstheme="minorHAnsi"/>
          <w:sz w:val="18"/>
          <w:szCs w:val="18"/>
        </w:rPr>
      </w:pPr>
      <w:r w:rsidRPr="002706C4">
        <w:rPr>
          <w:rFonts w:asciiTheme="minorHAnsi" w:hAnsiTheme="minorHAnsi" w:cstheme="minorHAnsi"/>
          <w:sz w:val="18"/>
          <w:szCs w:val="18"/>
        </w:rPr>
        <w:t>www.zagreb.hr</w:t>
      </w:r>
    </w:p>
    <w:p w:rsidR="00E469D9" w:rsidRDefault="00E469D9" w:rsidP="002143BD">
      <w:pPr>
        <w:jc w:val="center"/>
      </w:pPr>
    </w:p>
    <w:p w:rsidR="00F850E7" w:rsidRDefault="008C4A7E" w:rsidP="00F850E7">
      <w:pPr>
        <w:spacing w:line="120" w:lineRule="auto"/>
        <w:jc w:val="center"/>
      </w:pPr>
      <w:r w:rsidRPr="008C4A7E">
        <w:rPr>
          <w:noProof/>
        </w:rPr>
        <w:drawing>
          <wp:inline distT="0" distB="0" distL="0" distR="0">
            <wp:extent cx="4957200" cy="576360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200" cy="57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DF4FB5" w:rsidP="002143BD">
      <w:pPr>
        <w:jc w:val="center"/>
      </w:pPr>
      <w:r>
        <w:rPr>
          <w:noProof/>
        </w:rPr>
        <w:drawing>
          <wp:inline distT="0" distB="0" distL="0" distR="0" wp14:anchorId="79EC8AC5">
            <wp:extent cx="4197600" cy="2073600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600" cy="207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3BD" w:rsidRDefault="008C4A7E" w:rsidP="002143BD">
      <w:pPr>
        <w:jc w:val="center"/>
      </w:pPr>
      <w:r w:rsidRPr="008C4A7E">
        <w:rPr>
          <w:noProof/>
        </w:rPr>
        <w:lastRenderedPageBreak/>
        <w:drawing>
          <wp:inline distT="0" distB="0" distL="0" distR="0" wp14:anchorId="65BB8CEE" wp14:editId="671A7BDF">
            <wp:extent cx="5691600" cy="7246800"/>
            <wp:effectExtent l="0" t="0" r="444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8C4A7E" w:rsidP="002143BD">
      <w:pPr>
        <w:jc w:val="center"/>
      </w:pPr>
      <w:r w:rsidRPr="008C4A7E">
        <w:rPr>
          <w:noProof/>
        </w:rPr>
        <w:lastRenderedPageBreak/>
        <w:drawing>
          <wp:inline distT="0" distB="0" distL="0" distR="0" wp14:anchorId="0F2D4CD1" wp14:editId="57E8B94D">
            <wp:extent cx="6015600" cy="5900400"/>
            <wp:effectExtent l="0" t="0" r="4445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00" cy="59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</w:p>
    <w:p w:rsidR="008C4A7E" w:rsidRDefault="008C4A7E" w:rsidP="002143BD">
      <w:pPr>
        <w:jc w:val="center"/>
      </w:pPr>
    </w:p>
    <w:p w:rsidR="002143BD" w:rsidRDefault="008C4A7E" w:rsidP="002143BD">
      <w:pPr>
        <w:jc w:val="center"/>
      </w:pPr>
      <w:r>
        <w:rPr>
          <w:noProof/>
        </w:rPr>
        <w:drawing>
          <wp:inline distT="0" distB="0" distL="0" distR="0" wp14:anchorId="733B44DD">
            <wp:extent cx="4809600" cy="2995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00" cy="299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spacing w:line="120" w:lineRule="auto"/>
        <w:jc w:val="center"/>
      </w:pPr>
    </w:p>
    <w:p w:rsidR="002143BD" w:rsidRDefault="008C4A7E" w:rsidP="002143BD">
      <w:pPr>
        <w:jc w:val="center"/>
      </w:pPr>
      <w:r w:rsidRPr="008C4A7E">
        <w:rPr>
          <w:noProof/>
        </w:rPr>
        <w:lastRenderedPageBreak/>
        <w:drawing>
          <wp:inline distT="0" distB="0" distL="0" distR="0">
            <wp:extent cx="5324400" cy="6710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00" cy="67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</w:p>
    <w:p w:rsidR="00691F54" w:rsidRDefault="00691F54" w:rsidP="00691F54">
      <w:pPr>
        <w:spacing w:line="120" w:lineRule="auto"/>
        <w:jc w:val="center"/>
      </w:pPr>
    </w:p>
    <w:p w:rsidR="00691F54" w:rsidRDefault="008C4A7E" w:rsidP="002143BD">
      <w:pPr>
        <w:jc w:val="center"/>
      </w:pPr>
      <w:r>
        <w:rPr>
          <w:noProof/>
        </w:rPr>
        <w:drawing>
          <wp:inline distT="0" distB="0" distL="0" distR="0" wp14:anchorId="181646DB">
            <wp:extent cx="4096800" cy="23148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800" cy="23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F54" w:rsidRDefault="008C4A7E" w:rsidP="002143BD">
      <w:pPr>
        <w:jc w:val="center"/>
      </w:pPr>
      <w:r w:rsidRPr="008C4A7E">
        <w:rPr>
          <w:noProof/>
        </w:rPr>
        <w:lastRenderedPageBreak/>
        <w:drawing>
          <wp:inline distT="0" distB="0" distL="0" distR="0" wp14:anchorId="3E23243C" wp14:editId="6531F287">
            <wp:extent cx="6479540" cy="5746007"/>
            <wp:effectExtent l="0" t="0" r="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74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54" w:rsidRDefault="00691F54" w:rsidP="002143BD">
      <w:pPr>
        <w:jc w:val="center"/>
      </w:pPr>
    </w:p>
    <w:p w:rsidR="00691F54" w:rsidRDefault="00691F54" w:rsidP="002143BD">
      <w:pPr>
        <w:jc w:val="center"/>
      </w:pPr>
    </w:p>
    <w:p w:rsidR="00691F54" w:rsidRDefault="00DB40CF" w:rsidP="002143BD">
      <w:pPr>
        <w:jc w:val="center"/>
      </w:pPr>
      <w:r>
        <w:rPr>
          <w:noProof/>
        </w:rPr>
        <w:drawing>
          <wp:inline distT="0" distB="0" distL="0" distR="0" wp14:anchorId="164D2E88">
            <wp:extent cx="4968000" cy="300240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0" cy="300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F54" w:rsidRDefault="00691F54" w:rsidP="002143BD">
      <w:pPr>
        <w:jc w:val="center"/>
      </w:pPr>
    </w:p>
    <w:p w:rsidR="00691F54" w:rsidRDefault="008C4A7E" w:rsidP="002143BD">
      <w:pPr>
        <w:jc w:val="center"/>
      </w:pPr>
      <w:r w:rsidRPr="008C4A7E">
        <w:rPr>
          <w:noProof/>
        </w:rPr>
        <w:lastRenderedPageBreak/>
        <w:drawing>
          <wp:inline distT="0" distB="0" distL="0" distR="0">
            <wp:extent cx="5112000" cy="5796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57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877" w:rsidRDefault="00D37877" w:rsidP="002143BD">
      <w:pPr>
        <w:jc w:val="center"/>
      </w:pPr>
    </w:p>
    <w:p w:rsidR="00691F54" w:rsidRDefault="00691F54" w:rsidP="00691F54">
      <w:pPr>
        <w:spacing w:line="120" w:lineRule="auto"/>
        <w:jc w:val="center"/>
      </w:pPr>
    </w:p>
    <w:p w:rsidR="00691F54" w:rsidRDefault="008C4A7E" w:rsidP="002143BD">
      <w:pPr>
        <w:jc w:val="center"/>
      </w:pPr>
      <w:r>
        <w:rPr>
          <w:noProof/>
        </w:rPr>
        <w:drawing>
          <wp:inline distT="0" distB="0" distL="0" distR="0" wp14:anchorId="2079958C">
            <wp:extent cx="4694400" cy="3290400"/>
            <wp:effectExtent l="0" t="0" r="0" b="571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400" cy="32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877" w:rsidRDefault="00D37877" w:rsidP="002143BD">
      <w:pPr>
        <w:jc w:val="center"/>
      </w:pP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02366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502366">
        <w:rPr>
          <w:rFonts w:asciiTheme="minorHAnsi" w:hAnsiTheme="minorHAnsi" w:cstheme="minorHAnsi"/>
          <w:b/>
          <w:sz w:val="22"/>
          <w:szCs w:val="22"/>
          <w:vertAlign w:val="superscript"/>
        </w:rPr>
        <w:t>1)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</w:p>
    <w:p w:rsidR="00691F54" w:rsidRPr="001D41D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 xml:space="preserve">Podaci o srednjim školama, rezultat su obrade godišnjih izvještaja koje podnose srednje škole </w:t>
      </w:r>
      <w:r w:rsidRPr="001D41D6">
        <w:rPr>
          <w:rFonts w:asciiTheme="minorHAnsi" w:hAnsiTheme="minorHAnsi" w:cstheme="minorHAnsi"/>
          <w:sz w:val="20"/>
          <w:szCs w:val="20"/>
        </w:rPr>
        <w:t>na kraju i na početku školske godine.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Školske obrazovne ustanove dostavljaju podatke putem statističkih obrazaca za: gimnazije,  tehničke i srodne škole, industrijske i obrtničke škole i odjeli likovne umjetnosti i dizajna te škole i odjeli za mladež s teškoćama u razvoju (obrazac Š-S/KP), glazbene i baletne škole (obrazac Š-S-U/KP) i srednje škole za odrasle (obrazac Š-S-OD/KP) .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0236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Statističkim istraživanjem obuhvaćene su sve srednje škole na području Grada Zagreba, a podaci su usporedivi s podacima iz prethodnih godina.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A234AE" w:rsidRPr="00502366" w:rsidRDefault="00A234AE" w:rsidP="006504C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Prikazan 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</w:t>
      </w:r>
      <w:r w:rsidRPr="001D41D6">
        <w:rPr>
          <w:rFonts w:asciiTheme="minorHAnsi" w:hAnsiTheme="minorHAnsi" w:cstheme="minorHAnsi"/>
          <w:sz w:val="20"/>
          <w:szCs w:val="20"/>
        </w:rPr>
        <w:t>broj nastavnika</w:t>
      </w:r>
      <w:r w:rsidRPr="00502366">
        <w:rPr>
          <w:rFonts w:asciiTheme="minorHAnsi" w:hAnsiTheme="minorHAnsi" w:cstheme="minorHAnsi"/>
          <w:sz w:val="20"/>
          <w:szCs w:val="20"/>
        </w:rPr>
        <w:t xml:space="preserve"> koji predaju u nekoj</w:t>
      </w:r>
      <w:r>
        <w:rPr>
          <w:rFonts w:asciiTheme="minorHAnsi" w:hAnsiTheme="minorHAnsi" w:cstheme="minorHAnsi"/>
          <w:sz w:val="20"/>
          <w:szCs w:val="20"/>
        </w:rPr>
        <w:t xml:space="preserve"> određenoj vrsti</w:t>
      </w:r>
      <w:r w:rsidRPr="00502366">
        <w:rPr>
          <w:rFonts w:asciiTheme="minorHAnsi" w:hAnsiTheme="minorHAnsi" w:cstheme="minorHAnsi"/>
          <w:sz w:val="20"/>
          <w:szCs w:val="20"/>
        </w:rPr>
        <w:t xml:space="preserve"> škol</w:t>
      </w:r>
      <w:r>
        <w:rPr>
          <w:rFonts w:asciiTheme="minorHAnsi" w:hAnsiTheme="minorHAnsi" w:cstheme="minorHAnsi"/>
          <w:sz w:val="20"/>
          <w:szCs w:val="20"/>
        </w:rPr>
        <w:t>e. S obzorom na to da</w:t>
      </w:r>
      <w:r w:rsidRPr="0050236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502366">
        <w:rPr>
          <w:rFonts w:asciiTheme="minorHAnsi" w:hAnsiTheme="minorHAnsi" w:cstheme="minorHAnsi"/>
          <w:sz w:val="20"/>
          <w:szCs w:val="20"/>
        </w:rPr>
        <w:t>astavnik može predavati u više vrsta škola, npr. u gimnaziji, u tehničkoj, obrtničkoj i dr.</w:t>
      </w:r>
      <w:r>
        <w:rPr>
          <w:rFonts w:asciiTheme="minorHAnsi" w:hAnsiTheme="minorHAnsi" w:cstheme="minorHAnsi"/>
          <w:sz w:val="20"/>
          <w:szCs w:val="20"/>
        </w:rPr>
        <w:t>, broj nastavnika</w:t>
      </w:r>
      <w:r w:rsidRPr="004E6CE0">
        <w:rPr>
          <w:rFonts w:asciiTheme="minorHAnsi" w:hAnsiTheme="minorHAnsi" w:cstheme="minorHAnsi"/>
          <w:sz w:val="20"/>
          <w:szCs w:val="20"/>
        </w:rPr>
        <w:t xml:space="preserve"> </w:t>
      </w:r>
      <w:r w:rsidRPr="00502366">
        <w:rPr>
          <w:rFonts w:asciiTheme="minorHAnsi" w:hAnsiTheme="minorHAnsi" w:cstheme="minorHAnsi"/>
          <w:sz w:val="20"/>
          <w:szCs w:val="20"/>
        </w:rPr>
        <w:t>ne daje broj fizičkih osob</w:t>
      </w:r>
      <w:r>
        <w:rPr>
          <w:rFonts w:asciiTheme="minorHAnsi" w:hAnsiTheme="minorHAnsi" w:cstheme="minorHAnsi"/>
          <w:sz w:val="20"/>
          <w:szCs w:val="20"/>
        </w:rPr>
        <w:t>a zaposlenih u srednjim školama.</w:t>
      </w:r>
    </w:p>
    <w:p w:rsidR="00691F54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U podatke o nastavnicima uključene su osobe zaposlene na temelju ugovora o radu, ugovora o djelu ili autorskog ugovora.</w:t>
      </w:r>
      <w:bookmarkStart w:id="0" w:name="_GoBack"/>
      <w:bookmarkEnd w:id="0"/>
    </w:p>
    <w:p w:rsidR="00691F54" w:rsidRPr="00E84432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Školom</w:t>
      </w:r>
      <w:r w:rsidRPr="00502366">
        <w:rPr>
          <w:rFonts w:asciiTheme="minorHAnsi" w:hAnsiTheme="minorHAnsi" w:cstheme="minorHAnsi"/>
          <w:sz w:val="20"/>
          <w:szCs w:val="20"/>
        </w:rPr>
        <w:t xml:space="preserve"> se smatra svaka skupina učenika koja prati nastavu određene vrste i stupnja po istovrsnom nastavnom planu i programu bez obzira da li je ta skupina učenika pod posrednim ili neposrednim rukovodstvom jedne uprave ili ima zajedničku upravu s drugim školskim jedinicama različite vrste i stupnja obrazovanja. Svaka teritorijalno odvojena jedinica (razredni odjel) iste vrste smatra se također školom – školskom jedinicom.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Ukoliko jedna srednja škola obuhvaća više školskih jedinica različite vrste npr. gimnaziju, tehničku, industrijsku i obrtničku školu, svaka takva jedinica smatra se zasebnom školom i tako se prikazuje. Radi toga je broj srednjih škola veći od stvarnog broj srednjih škola.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Srednje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traje od 1 do </w:t>
      </w:r>
      <w:r w:rsidR="006504CD">
        <w:rPr>
          <w:rFonts w:asciiTheme="minorHAnsi" w:hAnsiTheme="minorHAnsi" w:cstheme="minorHAnsi"/>
          <w:sz w:val="20"/>
          <w:szCs w:val="20"/>
        </w:rPr>
        <w:t>5</w:t>
      </w:r>
      <w:r w:rsidRPr="00502366">
        <w:rPr>
          <w:rFonts w:asciiTheme="minorHAnsi" w:hAnsiTheme="minorHAnsi" w:cstheme="minorHAnsi"/>
          <w:sz w:val="20"/>
          <w:szCs w:val="20"/>
        </w:rPr>
        <w:t xml:space="preserve"> godin</w:t>
      </w:r>
      <w:r w:rsidR="00F04BB6">
        <w:rPr>
          <w:rFonts w:asciiTheme="minorHAnsi" w:hAnsiTheme="minorHAnsi" w:cstheme="minorHAnsi"/>
          <w:sz w:val="20"/>
          <w:szCs w:val="20"/>
        </w:rPr>
        <w:t>a</w:t>
      </w:r>
      <w:r w:rsidRPr="00502366">
        <w:rPr>
          <w:rFonts w:asciiTheme="minorHAnsi" w:hAnsiTheme="minorHAnsi" w:cstheme="minorHAnsi"/>
          <w:sz w:val="20"/>
          <w:szCs w:val="20"/>
        </w:rPr>
        <w:t xml:space="preserve">, omogućuje stjecanje znanja i vještina potrebnih za uključivanje na tržište </w:t>
      </w:r>
      <w:r>
        <w:rPr>
          <w:rFonts w:asciiTheme="minorHAnsi" w:hAnsiTheme="minorHAnsi" w:cstheme="minorHAnsi"/>
          <w:sz w:val="20"/>
          <w:szCs w:val="20"/>
        </w:rPr>
        <w:t>rada ili za nastavak školovanja, a</w:t>
      </w:r>
      <w:r w:rsidRPr="00502366">
        <w:rPr>
          <w:rFonts w:asciiTheme="minorHAnsi" w:hAnsiTheme="minorHAnsi" w:cstheme="minorHAnsi"/>
          <w:sz w:val="20"/>
          <w:szCs w:val="20"/>
        </w:rPr>
        <w:t xml:space="preserve"> organizirano je kao redovito i posebno obrazovanje. </w:t>
      </w:r>
      <w:r w:rsidR="00F04BB6">
        <w:rPr>
          <w:rFonts w:asciiTheme="minorHAnsi" w:hAnsiTheme="minorHAnsi" w:cstheme="minorHAnsi"/>
          <w:sz w:val="20"/>
          <w:szCs w:val="20"/>
        </w:rPr>
        <w:t>Srednje obrazovanje nije obvezno.</w:t>
      </w:r>
    </w:p>
    <w:p w:rsidR="00691F54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Pr="00502366" w:rsidRDefault="00691F54" w:rsidP="006504CD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i/>
          <w:sz w:val="20"/>
          <w:szCs w:val="20"/>
        </w:rPr>
        <w:t>Redovito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uključuje srednje obrazovanje s redovitim obrazovnim programom. </w:t>
      </w:r>
    </w:p>
    <w:p w:rsidR="00691F54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Pr="00502366" w:rsidRDefault="00691F54" w:rsidP="006504CD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i/>
          <w:sz w:val="20"/>
          <w:szCs w:val="20"/>
        </w:rPr>
        <w:t>Posebno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uključuje obrazovanje odraslih.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504C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i/>
          <w:sz w:val="20"/>
          <w:szCs w:val="20"/>
        </w:rPr>
        <w:t>Obrazovanje mladeži s teškoćama u razvoju</w:t>
      </w:r>
      <w:r w:rsidRPr="00502366">
        <w:rPr>
          <w:rFonts w:asciiTheme="minorHAnsi" w:hAnsiTheme="minorHAnsi" w:cstheme="minorHAnsi"/>
          <w:sz w:val="20"/>
          <w:szCs w:val="20"/>
        </w:rPr>
        <w:t xml:space="preserve"> organizirano je uz primjenu individualnog pristupa u posebnim razrednim odjelima ili u posebnim ustanovama odgoja i obrazovanja.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Obrazovanje odraslih</w:t>
      </w:r>
      <w:r w:rsidRPr="00502366">
        <w:rPr>
          <w:rFonts w:asciiTheme="minorHAnsi" w:hAnsiTheme="minorHAnsi" w:cstheme="minorHAnsi"/>
          <w:sz w:val="20"/>
          <w:szCs w:val="20"/>
        </w:rPr>
        <w:t xml:space="preserve"> omogućuje obrazovanje odraslim osobama, koje u dobi za redovito obrazovanje nisu stekle odgovarajuće srednje obrazovanje, a provodi se u srednjim školama ili drugim ustanovama pohađanjem nastave ili samo polaganjem ispita.</w:t>
      </w:r>
    </w:p>
    <w:p w:rsidR="00691F54" w:rsidRPr="00502366" w:rsidRDefault="00691F54" w:rsidP="008C4A7E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504C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 xml:space="preserve">Ustrojstvo i djelatnost srednjih škola temelji se na Zakonu o odgoju i obrazovanju u osnovnoj i srednjoj školi (NN, br. </w:t>
      </w:r>
      <w:r>
        <w:rPr>
          <w:rFonts w:asciiTheme="minorHAnsi" w:hAnsiTheme="minorHAnsi" w:cstheme="minorHAnsi"/>
          <w:sz w:val="20"/>
          <w:szCs w:val="20"/>
        </w:rPr>
        <w:t>126</w:t>
      </w:r>
      <w:r w:rsidRPr="00502366">
        <w:rPr>
          <w:rFonts w:asciiTheme="minorHAnsi" w:hAnsiTheme="minorHAnsi" w:cstheme="minorHAnsi"/>
          <w:sz w:val="20"/>
          <w:szCs w:val="20"/>
        </w:rPr>
        <w:t>/12.</w:t>
      </w:r>
      <w:r w:rsidR="006504CD">
        <w:rPr>
          <w:rFonts w:asciiTheme="minorHAnsi" w:hAnsiTheme="minorHAnsi" w:cstheme="minorHAnsi"/>
          <w:sz w:val="20"/>
          <w:szCs w:val="20"/>
        </w:rPr>
        <w:t xml:space="preserve"> i 94/13.</w:t>
      </w:r>
      <w:r w:rsidRPr="00502366">
        <w:rPr>
          <w:rFonts w:asciiTheme="minorHAnsi" w:hAnsiTheme="minorHAnsi" w:cstheme="minorHAnsi"/>
          <w:sz w:val="20"/>
          <w:szCs w:val="20"/>
        </w:rPr>
        <w:t>) i Zakonu o strukovnom obrazovanju (NN, br. 30/09.).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  <w:sz w:val="18"/>
          <w:szCs w:val="18"/>
        </w:rPr>
      </w:pPr>
      <w:r w:rsidRPr="00502366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502366">
        <w:rPr>
          <w:rFonts w:asciiTheme="minorHAnsi" w:hAnsiTheme="minorHAnsi" w:cstheme="minorHAnsi"/>
          <w:sz w:val="18"/>
          <w:szCs w:val="18"/>
        </w:rPr>
        <w:t xml:space="preserve"> Izvor: Državni zavod za statistiku – Priopćenje, Srednje škole br. 8.1.3.</w:t>
      </w: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Pr="00502366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8C4A7E" w:rsidRDefault="008C4A7E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8C4A7E" w:rsidRDefault="008C4A7E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Default="00691F54" w:rsidP="008C4A7E">
      <w:pPr>
        <w:ind w:left="284" w:right="284"/>
        <w:jc w:val="both"/>
        <w:rPr>
          <w:rFonts w:asciiTheme="minorHAnsi" w:hAnsiTheme="minorHAnsi" w:cstheme="minorHAnsi"/>
        </w:rPr>
      </w:pPr>
    </w:p>
    <w:p w:rsidR="00691F54" w:rsidRPr="008921B4" w:rsidRDefault="00691F54" w:rsidP="008C4A7E">
      <w:pPr>
        <w:pBdr>
          <w:top w:val="single" w:sz="4" w:space="1" w:color="auto"/>
        </w:pBd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91F54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691F54" w:rsidRPr="008921B4" w:rsidSect="002143BD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78" w:rsidRDefault="005C0A78" w:rsidP="002143BD">
      <w:r>
        <w:separator/>
      </w:r>
    </w:p>
  </w:endnote>
  <w:endnote w:type="continuationSeparator" w:id="0">
    <w:p w:rsidR="005C0A78" w:rsidRDefault="005C0A78" w:rsidP="0021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2258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2143BD" w:rsidRPr="002143BD" w:rsidRDefault="002143BD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143B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143B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143B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D41D6">
          <w:rPr>
            <w:rFonts w:asciiTheme="minorHAnsi" w:hAnsiTheme="minorHAnsi" w:cstheme="minorHAnsi"/>
            <w:noProof/>
            <w:sz w:val="20"/>
            <w:szCs w:val="20"/>
          </w:rPr>
          <w:t>7</w:t>
        </w:r>
        <w:r w:rsidRPr="002143B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2143BD" w:rsidRDefault="00214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78" w:rsidRDefault="005C0A78" w:rsidP="002143BD">
      <w:r>
        <w:separator/>
      </w:r>
    </w:p>
  </w:footnote>
  <w:footnote w:type="continuationSeparator" w:id="0">
    <w:p w:rsidR="005C0A78" w:rsidRDefault="005C0A78" w:rsidP="0021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BD"/>
    <w:rsid w:val="001D41D6"/>
    <w:rsid w:val="002143BD"/>
    <w:rsid w:val="002A7E50"/>
    <w:rsid w:val="00350523"/>
    <w:rsid w:val="00545E09"/>
    <w:rsid w:val="005C0A78"/>
    <w:rsid w:val="006504CD"/>
    <w:rsid w:val="00691F54"/>
    <w:rsid w:val="008921B4"/>
    <w:rsid w:val="008C4A7E"/>
    <w:rsid w:val="009D68C4"/>
    <w:rsid w:val="00A234AE"/>
    <w:rsid w:val="00A622AA"/>
    <w:rsid w:val="00C06B1B"/>
    <w:rsid w:val="00D37877"/>
    <w:rsid w:val="00DB40CF"/>
    <w:rsid w:val="00DF4FB5"/>
    <w:rsid w:val="00E469D9"/>
    <w:rsid w:val="00EB5894"/>
    <w:rsid w:val="00F04BB6"/>
    <w:rsid w:val="00F169E9"/>
    <w:rsid w:val="00F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3B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3B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5</cp:revision>
  <cp:lastPrinted>2014-06-03T07:15:00Z</cp:lastPrinted>
  <dcterms:created xsi:type="dcterms:W3CDTF">2014-06-03T07:14:00Z</dcterms:created>
  <dcterms:modified xsi:type="dcterms:W3CDTF">2014-06-03T07:51:00Z</dcterms:modified>
</cp:coreProperties>
</file>